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rPr>
          <w:b/>
          <w:b/>
          <w:color w:val="1F497D"/>
          <w:sz w:val="32"/>
          <w:szCs w:val="32"/>
          <w:lang w:val="sk-SK"/>
        </w:rPr>
      </w:pPr>
      <w:r>
        <w:rPr>
          <w:b/>
          <w:color w:val="1F497D"/>
          <w:sz w:val="32"/>
          <w:szCs w:val="32"/>
          <w:lang w:val="sk-SK"/>
        </w:rPr>
        <w:t>Laavenjasse</w:t>
      </w:r>
    </w:p>
    <w:p>
      <w:pPr>
        <w:pStyle w:val="Normal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A</w:t>
      </w:r>
      <w:r>
        <w:rPr>
          <w:b/>
          <w:sz w:val="28"/>
          <w:szCs w:val="28"/>
          <w:lang w:val="sk-SK"/>
        </w:rPr>
        <w:t xml:space="preserve">amhtese: </w:t>
      </w:r>
      <w:r>
        <w:rPr>
          <w:b/>
          <w:i/>
          <w:sz w:val="28"/>
          <w:szCs w:val="28"/>
          <w:lang w:val="sk-SK"/>
        </w:rPr>
        <w:t>relatijve pronovmenh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3881755</wp:posOffset>
                </wp:positionH>
                <wp:positionV relativeFrom="paragraph">
                  <wp:posOffset>200025</wp:posOffset>
                </wp:positionV>
                <wp:extent cx="2324735" cy="68389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35" cy="6838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i/>
                                <w:i/>
                                <w:color w:val="808080"/>
                                <w:sz w:val="22"/>
                                <w:lang w:val="sk-SK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22"/>
                                <w:lang w:val="sk-SK"/>
                              </w:rPr>
                              <w:t>nominativ.: mij, mah, gie, gïeh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i/>
                                <w:color w:val="808080"/>
                                <w:sz w:val="22"/>
                                <w:lang w:val="sk-SK"/>
                              </w:rPr>
                              <w:t>akkusativ: maam, mejtie, gïem, giejtie</w:t>
                            </w:r>
                          </w:p>
                          <w:p>
                            <w:pPr>
                              <w:pStyle w:val="Normal"/>
                              <w:rPr>
                                <w:i/>
                                <w:i/>
                                <w:color w:val="808080"/>
                                <w:sz w:val="22"/>
                                <w:lang w:val="sk-SK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22"/>
                                <w:lang w:val="sk-SK"/>
                              </w:rPr>
                              <w:t xml:space="preserve">genitiv: man, mej, gïen, giej, </w:t>
                            </w:r>
                          </w:p>
                        </w:txbxContent>
                      </wps:txbx>
                      <wps:bodyPr anchor="t" lIns="91440" tIns="91440" rIns="91440" bIns="914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3.05pt;height:53.85pt;mso-wrap-distance-left:9.05pt;mso-wrap-distance-right:9.05pt;mso-wrap-distance-top:0pt;mso-wrap-distance-bottom:0pt;margin-top:15.75pt;mso-position-vertical-relative:text;margin-left:305.65pt;mso-position-horizontal-relative:text">
                <v:fill opacity="0f"/>
                <v:textbox inset="0.1in,0.1in,0.1in,0.1in">
                  <w:txbxContent>
                    <w:p>
                      <w:pPr>
                        <w:pStyle w:val="Normal"/>
                        <w:rPr>
                          <w:i/>
                          <w:i/>
                          <w:color w:val="808080"/>
                          <w:sz w:val="22"/>
                          <w:lang w:val="sk-SK"/>
                        </w:rPr>
                      </w:pPr>
                      <w:r>
                        <w:rPr>
                          <w:i/>
                          <w:color w:val="808080"/>
                          <w:sz w:val="22"/>
                          <w:lang w:val="sk-SK"/>
                        </w:rPr>
                        <w:t>nominativ.: mij, mah, gie, gïeh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i/>
                          <w:color w:val="808080"/>
                          <w:sz w:val="22"/>
                          <w:lang w:val="sk-SK"/>
                        </w:rPr>
                        <w:t>akkusativ: maam, mejtie, gïem, giejtie</w:t>
                      </w:r>
                    </w:p>
                    <w:p>
                      <w:pPr>
                        <w:pStyle w:val="Normal"/>
                        <w:rPr>
                          <w:i/>
                          <w:i/>
                          <w:color w:val="808080"/>
                          <w:sz w:val="22"/>
                          <w:lang w:val="sk-SK"/>
                        </w:rPr>
                      </w:pPr>
                      <w:r>
                        <w:rPr>
                          <w:i/>
                          <w:color w:val="808080"/>
                          <w:sz w:val="22"/>
                          <w:lang w:val="sk-SK"/>
                        </w:rPr>
                        <w:t xml:space="preserve">genitiv: man, mej, gïen, giej,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>Skriv om setningene etter samme mønster som i eksemplet nedenfor.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sz w:val="22"/>
          <w:lang w:val="sk-SK"/>
        </w:rPr>
      </w:pPr>
      <w:r>
        <w:rPr>
          <w:sz w:val="22"/>
          <w:lang w:val="sk-SK"/>
        </w:rPr>
      </w:r>
    </w:p>
    <w:p>
      <w:pPr>
        <w:pStyle w:val="Normal"/>
        <w:rPr>
          <w:i/>
          <w:i/>
          <w:lang w:val="sk-SK"/>
        </w:rPr>
      </w:pPr>
      <w:r>
        <w:rPr>
          <w:i/>
          <w:lang w:val="sk-SK"/>
        </w:rPr>
        <w:t>Eks</w:t>
      </w:r>
    </w:p>
    <w:p>
      <w:pPr>
        <w:pStyle w:val="Normal"/>
        <w:rPr>
          <w:i/>
          <w:i/>
          <w:lang w:val="sk-SK"/>
        </w:rPr>
      </w:pPr>
      <w:r>
        <w:rPr>
          <w:i/>
          <w:lang w:val="sk-SK"/>
        </w:rPr>
        <w:t>Mov lea nïejte. Nïejte lea dovne tjaebpies jïh jïermegs. (</w:t>
      </w:r>
      <w:r>
        <w:rPr>
          <w:i/>
          <w:color w:val="FF0000"/>
          <w:lang w:val="sk-SK"/>
        </w:rPr>
        <w:t>mij,maam,gie,giem</w:t>
      </w:r>
      <w:r>
        <w:rPr>
          <w:i/>
          <w:lang w:val="sk-SK"/>
        </w:rPr>
        <w:t>)</w:t>
      </w:r>
    </w:p>
    <w:p>
      <w:pPr>
        <w:pStyle w:val="Normal"/>
        <w:rPr>
          <w:i/>
          <w:i/>
          <w:lang w:val="sk-SK"/>
        </w:rPr>
      </w:pPr>
      <w:r>
        <w:rPr>
          <w:i/>
          <w:lang w:val="sk-SK"/>
        </w:rPr>
        <w:t xml:space="preserve">Mov lea nïejte </w:t>
      </w:r>
      <w:r>
        <w:rPr>
          <w:b/>
          <w:i/>
          <w:color w:val="FF0000"/>
          <w:lang w:val="sk-SK"/>
        </w:rPr>
        <w:t>gie</w:t>
      </w:r>
      <w:r>
        <w:rPr>
          <w:i/>
          <w:lang w:val="sk-SK"/>
        </w:rPr>
        <w:t xml:space="preserve"> lea dovne tjaebpies jïh jïermegs.</w:t>
      </w:r>
    </w:p>
    <w:p>
      <w:pPr>
        <w:pStyle w:val="Normal"/>
        <w:rPr>
          <w:i/>
          <w:i/>
          <w:lang w:val="sk-SK"/>
        </w:rPr>
      </w:pPr>
      <w:r>
        <w:rPr>
          <w:i/>
          <w:lang w:val="sk-SK"/>
        </w:rPr>
      </w:r>
    </w:p>
    <w:p>
      <w:pPr>
        <w:pStyle w:val="Normal"/>
        <w:rPr>
          <w:i/>
          <w:i/>
          <w:lang w:val="sk-SK"/>
        </w:rPr>
      </w:pPr>
      <w:r>
        <w:rPr>
          <w:i/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>1. Mov lea skovtere. Skovtere lea slahtjan.   (</w:t>
      </w:r>
      <w:r>
        <w:rPr>
          <w:color w:val="FF0000"/>
          <w:lang w:val="sk-SK"/>
        </w:rPr>
        <w:t>mij/maam/gie/gïem</w:t>
      </w:r>
      <w:r>
        <w:rPr>
          <w:lang w:val="sk-SK"/>
        </w:rPr>
        <w:t>)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</w:t>
      </w:r>
    </w:p>
    <w:p>
      <w:pPr>
        <w:pStyle w:val="Normal"/>
        <w:rPr>
          <w:lang w:val="sk-SK"/>
        </w:rPr>
      </w:pPr>
      <w:r>
        <w:rPr>
          <w:lang w:val="sk-SK"/>
        </w:rPr>
        <w:t>2. Mov lea åabpa. Åabpa Sveerjesne årroeminie. (</w:t>
      </w:r>
      <w:r>
        <w:rPr>
          <w:color w:val="FF0000"/>
          <w:lang w:val="sk-SK"/>
        </w:rPr>
        <w:t>mij/maam/gie/gïem</w:t>
      </w:r>
      <w:r>
        <w:rPr>
          <w:lang w:val="sk-SK"/>
        </w:rPr>
        <w:t>)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</w:t>
      </w:r>
    </w:p>
    <w:p>
      <w:pPr>
        <w:pStyle w:val="Normal"/>
        <w:rPr>
          <w:lang w:val="sk-SK"/>
        </w:rPr>
      </w:pPr>
      <w:r>
        <w:rPr>
          <w:lang w:val="sk-SK"/>
        </w:rPr>
        <w:t>3. Doete lea Anna. Dïhte maanagïertesne barkeminie. (</w:t>
      </w:r>
      <w:r>
        <w:rPr>
          <w:color w:val="FF0000"/>
          <w:lang w:val="sk-SK"/>
        </w:rPr>
        <w:t>mij/man/gie/gïen</w:t>
      </w:r>
      <w:r>
        <w:rPr>
          <w:lang w:val="sk-SK"/>
        </w:rPr>
        <w:t>)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</w:t>
      </w:r>
    </w:p>
    <w:p>
      <w:pPr>
        <w:pStyle w:val="Normal"/>
        <w:rPr>
          <w:lang w:val="sk-SK"/>
        </w:rPr>
      </w:pPr>
      <w:r>
        <w:rPr>
          <w:lang w:val="sk-SK"/>
        </w:rPr>
        <w:t>4.Vaeltieh gaajhkide laejpide. Manne laejpide bååhkesjamme. (</w:t>
      </w:r>
      <w:r>
        <w:rPr>
          <w:color w:val="FF0000"/>
          <w:lang w:val="sk-SK"/>
        </w:rPr>
        <w:t>mij/maam/mah/mejtie</w:t>
      </w:r>
      <w:r>
        <w:rPr>
          <w:lang w:val="sk-SK"/>
        </w:rPr>
        <w:t>)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</w:t>
      </w:r>
    </w:p>
    <w:p>
      <w:pPr>
        <w:pStyle w:val="Normal"/>
        <w:rPr>
          <w:lang w:val="sk-SK"/>
        </w:rPr>
      </w:pPr>
      <w:r>
        <w:rPr>
          <w:lang w:val="sk-SK"/>
        </w:rPr>
        <w:t>5. Mov lea hierkie. Hierkien nomme lea Bolle. (</w:t>
      </w:r>
      <w:r>
        <w:rPr>
          <w:color w:val="FF0000"/>
          <w:lang w:val="sk-SK"/>
        </w:rPr>
        <w:t>mij/man/gie/gïen</w:t>
      </w:r>
      <w:r>
        <w:rPr>
          <w:lang w:val="sk-SK"/>
        </w:rPr>
        <w:t>)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</w:t>
      </w:r>
    </w:p>
    <w:p>
      <w:pPr>
        <w:pStyle w:val="Normal"/>
        <w:rPr>
          <w:lang w:val="sk-SK"/>
        </w:rPr>
      </w:pPr>
      <w:r>
        <w:rPr>
          <w:lang w:val="sk-SK"/>
        </w:rPr>
        <w:t>6. Mov lea baernie. Baernien nomme lea Aanta. (</w:t>
      </w:r>
      <w:r>
        <w:rPr>
          <w:color w:val="FF0000"/>
          <w:lang w:val="sk-SK"/>
        </w:rPr>
        <w:t>man/mej/gïen/giej</w:t>
      </w:r>
      <w:r>
        <w:rPr>
          <w:lang w:val="sk-SK"/>
        </w:rPr>
        <w:t>)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</w:t>
      </w:r>
    </w:p>
    <w:p>
      <w:pPr>
        <w:pStyle w:val="Normal"/>
        <w:rPr>
          <w:lang w:val="sk-SK"/>
        </w:rPr>
      </w:pPr>
      <w:r>
        <w:rPr>
          <w:lang w:val="sk-SK"/>
        </w:rPr>
        <w:t>7.Mov leah orre gaamegh. Manne gaamegh Staaresne ööstim. (</w:t>
      </w:r>
      <w:r>
        <w:rPr>
          <w:color w:val="FF0000"/>
          <w:lang w:val="sk-SK"/>
        </w:rPr>
        <w:t>mij/maam/mah/mejtie</w:t>
      </w:r>
      <w:r>
        <w:rPr>
          <w:lang w:val="sk-SK"/>
        </w:rPr>
        <w:t>)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</w:t>
      </w:r>
    </w:p>
    <w:p>
      <w:pPr>
        <w:pStyle w:val="Normal"/>
        <w:rPr>
          <w:lang w:val="sk-SK"/>
        </w:rPr>
      </w:pPr>
      <w:r>
        <w:rPr>
          <w:lang w:val="sk-SK"/>
        </w:rPr>
        <w:t>8. Dusnie Anna. Manne Annam jååktan råakim. (</w:t>
      </w:r>
      <w:r>
        <w:rPr>
          <w:color w:val="FF0000"/>
          <w:lang w:val="sk-SK"/>
        </w:rPr>
        <w:t>mij/maam/gie/gïem</w:t>
      </w:r>
      <w:r>
        <w:rPr>
          <w:lang w:val="sk-SK"/>
        </w:rPr>
        <w:t>)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</w:t>
      </w:r>
    </w:p>
    <w:p>
      <w:pPr>
        <w:pStyle w:val="Normal"/>
        <w:rPr>
          <w:lang w:val="sk-SK"/>
        </w:rPr>
      </w:pPr>
      <w:r>
        <w:rPr>
          <w:lang w:val="sk-SK"/>
        </w:rPr>
        <w:t>9.Mov leah golme maanah. Maanah skuvlesne vaedtsieminie. (</w:t>
      </w:r>
      <w:r>
        <w:rPr>
          <w:color w:val="FF0000"/>
          <w:lang w:val="sk-SK"/>
        </w:rPr>
        <w:t>mah/mejtie/gïeh/giejtie</w:t>
      </w:r>
      <w:r>
        <w:rPr>
          <w:lang w:val="sk-SK"/>
        </w:rPr>
        <w:t>)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</w:t>
      </w:r>
    </w:p>
    <w:p>
      <w:pPr>
        <w:pStyle w:val="Normal"/>
        <w:rPr/>
      </w:pPr>
      <w:r>
        <w:rPr>
          <w:lang w:val="sk-SK"/>
        </w:rPr>
        <w:t>10. Laara gærjam åadtjoeji. Dam gærjam manne leam tjaaleme. (</w:t>
      </w:r>
      <w:r>
        <w:rPr>
          <w:color w:val="FF0000"/>
          <w:lang w:val="sk-SK"/>
        </w:rPr>
        <w:t>mij/maam/gie/gïem</w:t>
      </w:r>
      <w:r>
        <w:rPr>
          <w:lang w:val="sk-SK"/>
        </w:rPr>
        <w:t>)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</w:t>
      </w:r>
    </w:p>
    <w:p>
      <w:pPr>
        <w:pStyle w:val="Normal"/>
        <w:rPr/>
      </w:pPr>
      <w:r>
        <w:rPr>
          <w:lang w:val="sk-SK"/>
        </w:rPr>
        <w:t>11. Dusnie dah nïejth. Dej nïejti leah dan tjaebpies gaamegh. (</w:t>
      </w:r>
      <w:r>
        <w:rPr>
          <w:color w:val="FF0000"/>
          <w:lang w:val="sk-SK"/>
        </w:rPr>
        <w:t>man/mej/gïen/giej</w:t>
      </w:r>
      <w:r>
        <w:rPr>
          <w:lang w:val="sk-SK"/>
        </w:rPr>
        <w:t>)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0" w:characterSet="windows-1252"/>
    <w:family w:val="auto"/>
    <w:pitch w:val="variable"/>
  </w:font>
  <w:font w:name="Times">
    <w:altName w:val="Times New Roman"/>
    <w:charset w:val="00" w:characterSet="windows-1252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nb-NO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character" w:styleId="Standardskriftforavsnitt">
    <w:name w:val="Standardskrift for avsnitt"/>
    <w:qFormat/>
    <w:rPr/>
  </w:style>
  <w:style w:type="character" w:styleId="FotnotetekstTegn">
    <w:name w:val="Fotnotetekst Tegn"/>
    <w:qFormat/>
    <w:rPr>
      <w:rFonts w:ascii="Times" w:hAnsi="Times" w:cs="Times"/>
      <w:szCs w:val="24"/>
      <w:lang w:bidi="en-US"/>
    </w:rPr>
  </w:style>
  <w:style w:type="character" w:styleId="Overskrift1Tegn">
    <w:name w:val="Overskrift 1 Tegn"/>
    <w:qFormat/>
    <w:rPr>
      <w:rFonts w:ascii="Calibri" w:hAnsi="Calibri" w:eastAsia="Times New Roman" w:cs="Times New Roman"/>
      <w:b/>
      <w:bCs/>
      <w:color w:val="345A8A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pPr>
      <w:widowControl w:val="false"/>
      <w:suppressAutoHyphens w:val="true"/>
    </w:pPr>
    <w:rPr>
      <w:rFonts w:ascii="Times" w:hAnsi="Times" w:cs="Times"/>
      <w:lang w:val="en-US" w:bidi="en-US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2012-12-11T18:50:00Z</dcterms:created>
  <dc:creator>uit humfak</dc:creator>
  <dc:description/>
  <cp:keywords/>
  <dc:language>en-US</dc:language>
  <cp:lastModifiedBy>Sissel Jåma</cp:lastModifiedBy>
  <dcterms:modified xsi:type="dcterms:W3CDTF">2012-12-20T13:46:00Z</dcterms:modified>
  <cp:revision>3</cp:revision>
  <dc:subject/>
  <dc:title/>
</cp:coreProperties>
</file>